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C845" w14:textId="128A541B" w:rsidR="00943E9A" w:rsidRPr="00712D2A" w:rsidRDefault="00712D2A" w:rsidP="00DC2AE4">
      <w:pPr>
        <w:spacing w:after="0" w:line="240" w:lineRule="auto"/>
      </w:pPr>
      <w:r>
        <w:rPr>
          <w:noProof/>
        </w:rPr>
        <w:drawing>
          <wp:anchor distT="0" distB="0" distL="114300" distR="114300" simplePos="0" relativeHeight="251659264" behindDoc="0" locked="0" layoutInCell="1" allowOverlap="1" wp14:anchorId="13104085" wp14:editId="66DF598A">
            <wp:simplePos x="0" y="0"/>
            <wp:positionH relativeFrom="margin">
              <wp:posOffset>0</wp:posOffset>
            </wp:positionH>
            <wp:positionV relativeFrom="paragraph">
              <wp:posOffset>-657225</wp:posOffset>
            </wp:positionV>
            <wp:extent cx="914400" cy="914400"/>
            <wp:effectExtent l="0" t="0" r="0" b="0"/>
            <wp:wrapNone/>
            <wp:docPr id="2" name="Picture 2" descr="SEAL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RED"/>
                    <pic:cNvPicPr>
                      <a:picLocks noChangeAspect="1" noChangeArrowheads="1"/>
                    </pic:cNvPicPr>
                  </pic:nvPicPr>
                  <pic:blipFill>
                    <a:blip r:embed="rId7"/>
                    <a:stretch>
                      <a:fillRect/>
                    </a:stretch>
                  </pic:blipFill>
                  <pic:spPr bwMode="auto">
                    <a:xfrm>
                      <a:off x="0" y="0"/>
                      <a:ext cx="914400" cy="91440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5506ED9B" wp14:editId="05D1C2B3">
            <wp:simplePos x="0" y="0"/>
            <wp:positionH relativeFrom="column">
              <wp:posOffset>1533525</wp:posOffset>
            </wp:positionH>
            <wp:positionV relativeFrom="paragraph">
              <wp:posOffset>-676275</wp:posOffset>
            </wp:positionV>
            <wp:extent cx="941705" cy="9417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41705" cy="941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F37F936" wp14:editId="5738BDAC">
            <wp:simplePos x="0" y="0"/>
            <wp:positionH relativeFrom="margin">
              <wp:posOffset>3037840</wp:posOffset>
            </wp:positionH>
            <wp:positionV relativeFrom="paragraph">
              <wp:posOffset>-648335</wp:posOffset>
            </wp:positionV>
            <wp:extent cx="1468755" cy="866775"/>
            <wp:effectExtent l="0" t="0" r="0" b="952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755" cy="866775"/>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38D6D80A" wp14:editId="03AE735E">
            <wp:simplePos x="0" y="0"/>
            <wp:positionH relativeFrom="margin">
              <wp:posOffset>5067300</wp:posOffset>
            </wp:positionH>
            <wp:positionV relativeFrom="paragraph">
              <wp:posOffset>-638175</wp:posOffset>
            </wp:positionV>
            <wp:extent cx="876300" cy="952500"/>
            <wp:effectExtent l="0" t="0" r="0" b="0"/>
            <wp:wrapNone/>
            <wp:docPr id="4" name="Picture 4" descr="Maryland-Historical-Trust-Logo-color-276x300 - Cultural Center at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yland-Historical-Trust-Logo-color-276x300 - Cultural Center at th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095F68" w14:textId="77777777" w:rsidR="00DC2AE4" w:rsidRDefault="00DC2AE4" w:rsidP="00DC2AE4">
      <w:pPr>
        <w:spacing w:after="0" w:line="240" w:lineRule="auto"/>
        <w:rPr>
          <w:rFonts w:ascii="Monotype Corsiva" w:hAnsi="Monotype Corsiva"/>
          <w:sz w:val="72"/>
          <w:szCs w:val="72"/>
        </w:rPr>
      </w:pPr>
    </w:p>
    <w:p w14:paraId="4A46353D" w14:textId="3DFDD60C" w:rsidR="00712D2A" w:rsidRPr="00DC2AE4" w:rsidRDefault="00712D2A" w:rsidP="00DC2AE4">
      <w:pPr>
        <w:spacing w:after="0" w:line="240" w:lineRule="auto"/>
        <w:rPr>
          <w:rFonts w:ascii="Monotype Corsiva" w:hAnsi="Monotype Corsiva" w:cs="Times New Roman"/>
          <w:sz w:val="72"/>
          <w:szCs w:val="72"/>
        </w:rPr>
      </w:pPr>
      <w:r w:rsidRPr="00DC2AE4">
        <w:rPr>
          <w:rFonts w:ascii="Monotype Corsiva" w:hAnsi="Monotype Corsiva" w:cs="Times New Roman"/>
          <w:sz w:val="72"/>
          <w:szCs w:val="72"/>
        </w:rPr>
        <w:t xml:space="preserve">News Release </w:t>
      </w:r>
    </w:p>
    <w:p w14:paraId="4CC1183D" w14:textId="77777777" w:rsidR="00DC2AE4" w:rsidRDefault="00DC2AE4" w:rsidP="00712D2A">
      <w:pPr>
        <w:spacing w:after="0" w:line="240" w:lineRule="auto"/>
        <w:rPr>
          <w:rFonts w:ascii="Times New Roman" w:hAnsi="Times New Roman" w:cs="Times New Roman"/>
          <w:sz w:val="24"/>
          <w:szCs w:val="24"/>
        </w:rPr>
      </w:pPr>
    </w:p>
    <w:p w14:paraId="5215533E" w14:textId="06D24C2D" w:rsidR="00943E9A" w:rsidRPr="00DC2AE4" w:rsidRDefault="00943E9A" w:rsidP="00712D2A">
      <w:pPr>
        <w:spacing w:after="0" w:line="240" w:lineRule="auto"/>
        <w:rPr>
          <w:rFonts w:ascii="Times New Roman" w:hAnsi="Times New Roman" w:cs="Times New Roman"/>
          <w:sz w:val="24"/>
          <w:szCs w:val="24"/>
        </w:rPr>
      </w:pPr>
      <w:r w:rsidRPr="00DC2AE4">
        <w:rPr>
          <w:rFonts w:ascii="Times New Roman" w:hAnsi="Times New Roman" w:cs="Times New Roman"/>
          <w:sz w:val="24"/>
          <w:szCs w:val="24"/>
        </w:rPr>
        <w:t>FOR IMMEDIATE RELEASE</w:t>
      </w:r>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sz w:val="24"/>
          <w:szCs w:val="24"/>
        </w:rPr>
        <w:tab/>
        <w:t xml:space="preserve">CONTACT: </w:t>
      </w:r>
      <w:hyperlink r:id="rId11" w:history="1">
        <w:r w:rsidRPr="00DC2AE4">
          <w:rPr>
            <w:rStyle w:val="Hyperlink"/>
            <w:rFonts w:ascii="Times New Roman" w:hAnsi="Times New Roman" w:cs="Times New Roman"/>
            <w:sz w:val="24"/>
            <w:szCs w:val="24"/>
          </w:rPr>
          <w:t>Beau</w:t>
        </w:r>
        <w:r w:rsidR="00DC2AE4">
          <w:rPr>
            <w:rStyle w:val="Hyperlink"/>
            <w:rFonts w:ascii="Times New Roman" w:hAnsi="Times New Roman" w:cs="Times New Roman"/>
            <w:sz w:val="24"/>
            <w:szCs w:val="24"/>
          </w:rPr>
          <w:t xml:space="preserve"> </w:t>
        </w:r>
        <w:r w:rsidRPr="00DC2AE4">
          <w:rPr>
            <w:rStyle w:val="Hyperlink"/>
            <w:rFonts w:ascii="Times New Roman" w:hAnsi="Times New Roman" w:cs="Times New Roman"/>
            <w:sz w:val="24"/>
            <w:szCs w:val="24"/>
          </w:rPr>
          <w:t>Lockard</w:t>
        </w:r>
      </w:hyperlink>
      <w:r w:rsidRPr="00DC2AE4">
        <w:rPr>
          <w:rFonts w:ascii="Times New Roman" w:hAnsi="Times New Roman" w:cs="Times New Roman"/>
          <w:sz w:val="24"/>
          <w:szCs w:val="24"/>
        </w:rPr>
        <w:t xml:space="preserve"> </w:t>
      </w:r>
    </w:p>
    <w:p w14:paraId="60B18632" w14:textId="340033DC" w:rsidR="00943E9A" w:rsidRPr="00DC2AE4" w:rsidRDefault="00943E9A" w:rsidP="00712D2A">
      <w:pPr>
        <w:spacing w:after="0" w:line="240" w:lineRule="auto"/>
        <w:rPr>
          <w:rFonts w:ascii="Times New Roman" w:hAnsi="Times New Roman" w:cs="Times New Roman"/>
          <w:sz w:val="24"/>
          <w:szCs w:val="24"/>
        </w:rPr>
      </w:pPr>
      <w:r w:rsidRPr="00DC2AE4">
        <w:rPr>
          <w:rFonts w:ascii="Times New Roman" w:hAnsi="Times New Roman" w:cs="Times New Roman"/>
          <w:sz w:val="24"/>
          <w:szCs w:val="24"/>
        </w:rPr>
        <w:t xml:space="preserve">SEPTEMBER 20, </w:t>
      </w:r>
      <w:proofErr w:type="gramStart"/>
      <w:r w:rsidRPr="00DC2AE4">
        <w:rPr>
          <w:rFonts w:ascii="Times New Roman" w:hAnsi="Times New Roman" w:cs="Times New Roman"/>
          <w:sz w:val="24"/>
          <w:szCs w:val="24"/>
        </w:rPr>
        <w:t>2023</w:t>
      </w:r>
      <w:proofErr w:type="gramEnd"/>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sz w:val="24"/>
          <w:szCs w:val="24"/>
        </w:rPr>
        <w:tab/>
      </w:r>
      <w:r w:rsidR="00712D2A" w:rsidRPr="00DC2AE4">
        <w:rPr>
          <w:rFonts w:ascii="Times New Roman" w:hAnsi="Times New Roman" w:cs="Times New Roman"/>
          <w:sz w:val="24"/>
          <w:szCs w:val="24"/>
        </w:rPr>
        <w:t>Historic Preservation Planner</w:t>
      </w:r>
    </w:p>
    <w:p w14:paraId="51812248" w14:textId="77777777" w:rsidR="00712D2A" w:rsidRDefault="00712D2A" w:rsidP="00712D2A">
      <w:pPr>
        <w:spacing w:after="0" w:line="240" w:lineRule="auto"/>
        <w:rPr>
          <w:rFonts w:ascii="Times New Roman" w:hAnsi="Times New Roman" w:cs="Times New Roman"/>
        </w:rPr>
      </w:pPr>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sz w:val="24"/>
          <w:szCs w:val="24"/>
        </w:rPr>
        <w:tab/>
      </w:r>
      <w:r w:rsidRPr="00DC2AE4">
        <w:rPr>
          <w:rFonts w:ascii="Times New Roman" w:hAnsi="Times New Roman" w:cs="Times New Roman"/>
        </w:rPr>
        <w:t>301-600-1149</w:t>
      </w:r>
    </w:p>
    <w:p w14:paraId="69D04391" w14:textId="77777777" w:rsidR="00DC2AE4" w:rsidRPr="00DC2AE4" w:rsidRDefault="00DC2AE4" w:rsidP="00712D2A">
      <w:pPr>
        <w:spacing w:after="0" w:line="240" w:lineRule="auto"/>
        <w:rPr>
          <w:rFonts w:ascii="Times New Roman" w:hAnsi="Times New Roman" w:cs="Times New Roman"/>
        </w:rPr>
      </w:pPr>
    </w:p>
    <w:p w14:paraId="7A20E208" w14:textId="3CF7EBBC" w:rsidR="00943E9A" w:rsidRPr="00DC2AE4" w:rsidRDefault="00DC2AE4" w:rsidP="00DC2AE4">
      <w:pPr>
        <w:spacing w:after="0" w:line="240" w:lineRule="auto"/>
        <w:jc w:val="center"/>
        <w:rPr>
          <w:rFonts w:ascii="Times New Roman" w:hAnsi="Times New Roman" w:cs="Times New Roman"/>
          <w:b/>
          <w:bCs/>
          <w:sz w:val="24"/>
          <w:szCs w:val="24"/>
        </w:rPr>
      </w:pPr>
      <w:r w:rsidRPr="00DC2AE4">
        <w:rPr>
          <w:rFonts w:ascii="Times New Roman" w:hAnsi="Times New Roman" w:cs="Times New Roman"/>
          <w:b/>
          <w:bCs/>
          <w:sz w:val="24"/>
          <w:szCs w:val="24"/>
        </w:rPr>
        <w:t>County to Host Community Meeting to Launch Countywide Historic Context Study</w:t>
      </w:r>
    </w:p>
    <w:p w14:paraId="4C5CDD61" w14:textId="77777777" w:rsidR="00DC2AE4" w:rsidRPr="00DC2AE4" w:rsidRDefault="00DC2AE4" w:rsidP="00DC2AE4">
      <w:pPr>
        <w:spacing w:after="0" w:line="240" w:lineRule="auto"/>
        <w:jc w:val="center"/>
        <w:rPr>
          <w:rFonts w:ascii="Times New Roman" w:hAnsi="Times New Roman" w:cs="Times New Roman"/>
          <w:b/>
          <w:bCs/>
          <w:sz w:val="24"/>
          <w:szCs w:val="24"/>
        </w:rPr>
      </w:pPr>
    </w:p>
    <w:p w14:paraId="4DDF2DFD" w14:textId="77777777" w:rsidR="00DC2AE4" w:rsidRDefault="00EE792D" w:rsidP="00DC2AE4">
      <w:pPr>
        <w:spacing w:after="0" w:line="240" w:lineRule="auto"/>
        <w:ind w:firstLine="720"/>
        <w:rPr>
          <w:rFonts w:ascii="Times New Roman" w:hAnsi="Times New Roman" w:cs="Times New Roman"/>
        </w:rPr>
      </w:pPr>
      <w:r w:rsidRPr="00DC2AE4">
        <w:rPr>
          <w:rFonts w:ascii="Times New Roman" w:hAnsi="Times New Roman" w:cs="Times New Roman"/>
          <w:b/>
          <w:bCs/>
        </w:rPr>
        <w:t>Frederick</w:t>
      </w:r>
      <w:r w:rsidR="006A6964" w:rsidRPr="00DC2AE4">
        <w:rPr>
          <w:rFonts w:ascii="Times New Roman" w:hAnsi="Times New Roman" w:cs="Times New Roman"/>
          <w:b/>
          <w:bCs/>
        </w:rPr>
        <w:t>, Md.</w:t>
      </w:r>
      <w:r w:rsidR="00B91033" w:rsidRPr="00DC2AE4">
        <w:rPr>
          <w:rFonts w:ascii="Times New Roman" w:hAnsi="Times New Roman" w:cs="Times New Roman"/>
          <w:b/>
          <w:bCs/>
        </w:rPr>
        <w:t xml:space="preserve"> </w:t>
      </w:r>
      <w:r w:rsidR="00840533" w:rsidRPr="00DC2AE4">
        <w:rPr>
          <w:rFonts w:ascii="Times New Roman" w:hAnsi="Times New Roman" w:cs="Times New Roman"/>
        </w:rPr>
        <w:t>–</w:t>
      </w:r>
      <w:r w:rsidR="00B91033" w:rsidRPr="00DC2AE4">
        <w:rPr>
          <w:rFonts w:ascii="Times New Roman" w:hAnsi="Times New Roman" w:cs="Times New Roman"/>
        </w:rPr>
        <w:t xml:space="preserve"> </w:t>
      </w:r>
      <w:r w:rsidR="00D331F1" w:rsidRPr="00DC2AE4">
        <w:rPr>
          <w:rFonts w:ascii="Times New Roman" w:hAnsi="Times New Roman" w:cs="Times New Roman"/>
        </w:rPr>
        <w:t>African American Resources Cultural and Heritage</w:t>
      </w:r>
      <w:r w:rsidR="00FD5340" w:rsidRPr="00DC2AE4">
        <w:rPr>
          <w:rFonts w:ascii="Times New Roman" w:hAnsi="Times New Roman" w:cs="Times New Roman"/>
        </w:rPr>
        <w:t xml:space="preserve"> </w:t>
      </w:r>
      <w:r w:rsidR="00EE6088" w:rsidRPr="00DC2AE4">
        <w:rPr>
          <w:rFonts w:ascii="Times New Roman" w:hAnsi="Times New Roman" w:cs="Times New Roman"/>
        </w:rPr>
        <w:t xml:space="preserve">Society </w:t>
      </w:r>
      <w:r w:rsidR="007322FE" w:rsidRPr="00DC2AE4">
        <w:rPr>
          <w:rFonts w:ascii="Times New Roman" w:hAnsi="Times New Roman" w:cs="Times New Roman"/>
        </w:rPr>
        <w:t xml:space="preserve">(AARCH Society) </w:t>
      </w:r>
      <w:r w:rsidR="00EE6088" w:rsidRPr="00DC2AE4">
        <w:rPr>
          <w:rFonts w:ascii="Times New Roman" w:hAnsi="Times New Roman" w:cs="Times New Roman"/>
        </w:rPr>
        <w:t>and</w:t>
      </w:r>
      <w:r w:rsidR="00D331F1" w:rsidRPr="00DC2AE4">
        <w:rPr>
          <w:rFonts w:ascii="Times New Roman" w:hAnsi="Times New Roman" w:cs="Times New Roman"/>
        </w:rPr>
        <w:t xml:space="preserve"> Frederick County will host t</w:t>
      </w:r>
      <w:r w:rsidR="00840533" w:rsidRPr="00DC2AE4">
        <w:rPr>
          <w:rFonts w:ascii="Times New Roman" w:hAnsi="Times New Roman" w:cs="Times New Roman"/>
        </w:rPr>
        <w:t xml:space="preserve">he first </w:t>
      </w:r>
      <w:r w:rsidR="00B306AC" w:rsidRPr="00DC2AE4">
        <w:rPr>
          <w:rFonts w:ascii="Times New Roman" w:hAnsi="Times New Roman" w:cs="Times New Roman"/>
        </w:rPr>
        <w:t xml:space="preserve">community </w:t>
      </w:r>
      <w:r w:rsidR="00840533" w:rsidRPr="00DC2AE4">
        <w:rPr>
          <w:rFonts w:ascii="Times New Roman" w:hAnsi="Times New Roman" w:cs="Times New Roman"/>
        </w:rPr>
        <w:t xml:space="preserve">meeting </w:t>
      </w:r>
      <w:r w:rsidR="00B306AC" w:rsidRPr="00DC2AE4">
        <w:rPr>
          <w:rFonts w:ascii="Times New Roman" w:hAnsi="Times New Roman" w:cs="Times New Roman"/>
        </w:rPr>
        <w:t xml:space="preserve">to launch a countywide historic context study about African American places </w:t>
      </w:r>
      <w:r w:rsidR="007B7DC6" w:rsidRPr="00DC2AE4">
        <w:rPr>
          <w:rFonts w:ascii="Times New Roman" w:hAnsi="Times New Roman" w:cs="Times New Roman"/>
        </w:rPr>
        <w:t xml:space="preserve">on September 27, </w:t>
      </w:r>
      <w:proofErr w:type="gramStart"/>
      <w:r w:rsidR="00EF6580" w:rsidRPr="00DC2AE4">
        <w:rPr>
          <w:rFonts w:ascii="Times New Roman" w:hAnsi="Times New Roman" w:cs="Times New Roman"/>
        </w:rPr>
        <w:t>2023</w:t>
      </w:r>
      <w:proofErr w:type="gramEnd"/>
      <w:r w:rsidR="00D331F1" w:rsidRPr="00DC2AE4">
        <w:rPr>
          <w:rFonts w:ascii="Times New Roman" w:hAnsi="Times New Roman" w:cs="Times New Roman"/>
        </w:rPr>
        <w:t xml:space="preserve"> </w:t>
      </w:r>
      <w:r w:rsidR="00D704FC" w:rsidRPr="00DC2AE4">
        <w:rPr>
          <w:rFonts w:ascii="Times New Roman" w:hAnsi="Times New Roman" w:cs="Times New Roman"/>
        </w:rPr>
        <w:t xml:space="preserve">at </w:t>
      </w:r>
      <w:r w:rsidR="00D331F1" w:rsidRPr="00DC2AE4">
        <w:rPr>
          <w:rFonts w:ascii="Times New Roman" w:hAnsi="Times New Roman" w:cs="Times New Roman"/>
        </w:rPr>
        <w:t>7 p.m.</w:t>
      </w:r>
      <w:r w:rsidR="007B7DC6" w:rsidRPr="00DC2AE4">
        <w:rPr>
          <w:rFonts w:ascii="Times New Roman" w:hAnsi="Times New Roman" w:cs="Times New Roman"/>
        </w:rPr>
        <w:t xml:space="preserve"> at the </w:t>
      </w:r>
      <w:r w:rsidR="00A511A3" w:rsidRPr="00DC2AE4">
        <w:rPr>
          <w:rFonts w:ascii="Times New Roman" w:hAnsi="Times New Roman" w:cs="Times New Roman"/>
        </w:rPr>
        <w:t>Rollins Life Celebration Center</w:t>
      </w:r>
      <w:r w:rsidR="00EF6580" w:rsidRPr="00DC2AE4">
        <w:rPr>
          <w:rFonts w:ascii="Times New Roman" w:hAnsi="Times New Roman" w:cs="Times New Roman"/>
        </w:rPr>
        <w:t xml:space="preserve"> located at 330 Catoctin Ave in Frederick</w:t>
      </w:r>
      <w:r w:rsidR="00DC2AE4">
        <w:rPr>
          <w:rFonts w:ascii="Times New Roman" w:hAnsi="Times New Roman" w:cs="Times New Roman"/>
        </w:rPr>
        <w:t xml:space="preserve">. </w:t>
      </w:r>
    </w:p>
    <w:p w14:paraId="6FC2CE9D" w14:textId="731D80B2" w:rsidR="00695275" w:rsidRPr="00DC2AE4" w:rsidRDefault="00695275" w:rsidP="00DC2AE4">
      <w:pPr>
        <w:spacing w:after="0" w:line="240" w:lineRule="auto"/>
        <w:ind w:firstLine="720"/>
        <w:rPr>
          <w:rFonts w:ascii="Times New Roman" w:hAnsi="Times New Roman" w:cs="Times New Roman"/>
        </w:rPr>
      </w:pPr>
      <w:r w:rsidRPr="00DC2AE4">
        <w:rPr>
          <w:rFonts w:ascii="Times New Roman" w:hAnsi="Times New Roman" w:cs="Times New Roman"/>
        </w:rPr>
        <w:t xml:space="preserve">The meeting is open to </w:t>
      </w:r>
      <w:r w:rsidR="00962BA5" w:rsidRPr="00DC2AE4">
        <w:rPr>
          <w:rFonts w:ascii="Times New Roman" w:hAnsi="Times New Roman" w:cs="Times New Roman"/>
        </w:rPr>
        <w:t xml:space="preserve">anyone </w:t>
      </w:r>
      <w:r w:rsidRPr="00DC2AE4">
        <w:rPr>
          <w:rFonts w:ascii="Times New Roman" w:hAnsi="Times New Roman" w:cs="Times New Roman"/>
        </w:rPr>
        <w:t xml:space="preserve">interested in learning about </w:t>
      </w:r>
      <w:r w:rsidR="0043587F" w:rsidRPr="00DC2AE4">
        <w:rPr>
          <w:rFonts w:ascii="Times New Roman" w:hAnsi="Times New Roman" w:cs="Times New Roman"/>
        </w:rPr>
        <w:t>historic context studies</w:t>
      </w:r>
      <w:r w:rsidRPr="00DC2AE4">
        <w:rPr>
          <w:rFonts w:ascii="Times New Roman" w:hAnsi="Times New Roman" w:cs="Times New Roman"/>
        </w:rPr>
        <w:t xml:space="preserve">, African American history, </w:t>
      </w:r>
      <w:r w:rsidR="00C334E1" w:rsidRPr="00DC2AE4">
        <w:rPr>
          <w:rFonts w:ascii="Times New Roman" w:hAnsi="Times New Roman" w:cs="Times New Roman"/>
        </w:rPr>
        <w:t xml:space="preserve">or how </w:t>
      </w:r>
      <w:r w:rsidR="00962BA5" w:rsidRPr="00DC2AE4">
        <w:rPr>
          <w:rFonts w:ascii="Times New Roman" w:hAnsi="Times New Roman" w:cs="Times New Roman"/>
        </w:rPr>
        <w:t>to</w:t>
      </w:r>
      <w:r w:rsidR="000F2FF8" w:rsidRPr="00DC2AE4">
        <w:rPr>
          <w:rFonts w:ascii="Times New Roman" w:hAnsi="Times New Roman" w:cs="Times New Roman"/>
        </w:rPr>
        <w:t xml:space="preserve"> get involved</w:t>
      </w:r>
      <w:r w:rsidR="00962BA5" w:rsidRPr="00DC2AE4">
        <w:rPr>
          <w:rFonts w:ascii="Times New Roman" w:hAnsi="Times New Roman" w:cs="Times New Roman"/>
        </w:rPr>
        <w:t xml:space="preserve"> </w:t>
      </w:r>
      <w:r w:rsidR="00BA6CDF" w:rsidRPr="00DC2AE4">
        <w:rPr>
          <w:rFonts w:ascii="Times New Roman" w:hAnsi="Times New Roman" w:cs="Times New Roman"/>
        </w:rPr>
        <w:t xml:space="preserve">with the project. </w:t>
      </w:r>
      <w:r w:rsidR="000B0E9E" w:rsidRPr="00DC2AE4">
        <w:rPr>
          <w:rFonts w:ascii="Times New Roman" w:hAnsi="Times New Roman" w:cs="Times New Roman"/>
        </w:rPr>
        <w:t>They</w:t>
      </w:r>
      <w:r w:rsidR="008E2797" w:rsidRPr="00DC2AE4">
        <w:rPr>
          <w:rFonts w:ascii="Times New Roman" w:hAnsi="Times New Roman" w:cs="Times New Roman"/>
        </w:rPr>
        <w:t xml:space="preserve"> will share</w:t>
      </w:r>
      <w:r w:rsidR="00236E01" w:rsidRPr="00DC2AE4">
        <w:rPr>
          <w:rFonts w:ascii="Times New Roman" w:hAnsi="Times New Roman" w:cs="Times New Roman"/>
        </w:rPr>
        <w:t xml:space="preserve"> </w:t>
      </w:r>
      <w:r w:rsidR="008E2797" w:rsidRPr="00DC2AE4">
        <w:rPr>
          <w:rFonts w:ascii="Times New Roman" w:hAnsi="Times New Roman" w:cs="Times New Roman"/>
        </w:rPr>
        <w:t xml:space="preserve">why </w:t>
      </w:r>
      <w:r w:rsidR="009C3E6A" w:rsidRPr="00DC2AE4">
        <w:rPr>
          <w:rFonts w:ascii="Times New Roman" w:hAnsi="Times New Roman" w:cs="Times New Roman"/>
        </w:rPr>
        <w:t xml:space="preserve">historic context studies are </w:t>
      </w:r>
      <w:r w:rsidR="008E2797" w:rsidRPr="00DC2AE4">
        <w:rPr>
          <w:rFonts w:ascii="Times New Roman" w:hAnsi="Times New Roman" w:cs="Times New Roman"/>
        </w:rPr>
        <w:t>important</w:t>
      </w:r>
      <w:r w:rsidR="009C3E6A" w:rsidRPr="00DC2AE4">
        <w:rPr>
          <w:rFonts w:ascii="Times New Roman" w:hAnsi="Times New Roman" w:cs="Times New Roman"/>
        </w:rPr>
        <w:t xml:space="preserve"> for community planning</w:t>
      </w:r>
      <w:r w:rsidR="00C5491F" w:rsidRPr="00DC2AE4">
        <w:rPr>
          <w:rFonts w:ascii="Times New Roman" w:hAnsi="Times New Roman" w:cs="Times New Roman"/>
        </w:rPr>
        <w:t xml:space="preserve">, </w:t>
      </w:r>
      <w:r w:rsidR="00B30727" w:rsidRPr="00DC2AE4">
        <w:rPr>
          <w:rFonts w:ascii="Times New Roman" w:hAnsi="Times New Roman" w:cs="Times New Roman"/>
        </w:rPr>
        <w:t>an overview of the goals and purpose for this study</w:t>
      </w:r>
      <w:r w:rsidR="003600B6" w:rsidRPr="00DC2AE4">
        <w:rPr>
          <w:rFonts w:ascii="Times New Roman" w:hAnsi="Times New Roman" w:cs="Times New Roman"/>
        </w:rPr>
        <w:t>, oral histor</w:t>
      </w:r>
      <w:r w:rsidR="008E2797" w:rsidRPr="00DC2AE4">
        <w:rPr>
          <w:rFonts w:ascii="Times New Roman" w:hAnsi="Times New Roman" w:cs="Times New Roman"/>
        </w:rPr>
        <w:t>ies</w:t>
      </w:r>
      <w:r w:rsidR="003600B6" w:rsidRPr="00DC2AE4">
        <w:rPr>
          <w:rFonts w:ascii="Times New Roman" w:hAnsi="Times New Roman" w:cs="Times New Roman"/>
        </w:rPr>
        <w:t>,</w:t>
      </w:r>
      <w:r w:rsidR="007761EB" w:rsidRPr="00DC2AE4">
        <w:rPr>
          <w:rFonts w:ascii="Times New Roman" w:hAnsi="Times New Roman" w:cs="Times New Roman"/>
        </w:rPr>
        <w:t xml:space="preserve"> and </w:t>
      </w:r>
      <w:r w:rsidR="00294D53" w:rsidRPr="00DC2AE4">
        <w:rPr>
          <w:rFonts w:ascii="Times New Roman" w:hAnsi="Times New Roman" w:cs="Times New Roman"/>
        </w:rPr>
        <w:t>ongoing efforts to preserve Frederick County’s African American history</w:t>
      </w:r>
      <w:r w:rsidR="007761EB" w:rsidRPr="00DC2AE4">
        <w:rPr>
          <w:rFonts w:ascii="Times New Roman" w:hAnsi="Times New Roman" w:cs="Times New Roman"/>
        </w:rPr>
        <w:t>.</w:t>
      </w:r>
      <w:r w:rsidR="003600B6" w:rsidRPr="00DC2AE4">
        <w:rPr>
          <w:rFonts w:ascii="Times New Roman" w:hAnsi="Times New Roman" w:cs="Times New Roman"/>
        </w:rPr>
        <w:t xml:space="preserve"> </w:t>
      </w:r>
    </w:p>
    <w:p w14:paraId="563D6C01" w14:textId="6C648DD2" w:rsidR="002650F3" w:rsidRPr="00DC2AE4" w:rsidRDefault="002650F3" w:rsidP="00DC2AE4">
      <w:pPr>
        <w:spacing w:after="0" w:line="240" w:lineRule="auto"/>
        <w:ind w:firstLine="720"/>
        <w:rPr>
          <w:rFonts w:ascii="Times New Roman" w:hAnsi="Times New Roman" w:cs="Times New Roman"/>
        </w:rPr>
      </w:pPr>
      <w:r w:rsidRPr="00DC2AE4">
        <w:rPr>
          <w:rFonts w:ascii="Times New Roman" w:hAnsi="Times New Roman" w:cs="Times New Roman"/>
        </w:rPr>
        <w:t xml:space="preserve">Additionally, AARCH Society and Frederick County are seeking community involvement and public comment from those with personal experiences and knowledge </w:t>
      </w:r>
      <w:r w:rsidR="009577DD" w:rsidRPr="00DC2AE4">
        <w:rPr>
          <w:rFonts w:ascii="Times New Roman" w:hAnsi="Times New Roman" w:cs="Times New Roman"/>
        </w:rPr>
        <w:t xml:space="preserve">of the County </w:t>
      </w:r>
      <w:r w:rsidRPr="00DC2AE4">
        <w:rPr>
          <w:rFonts w:ascii="Times New Roman" w:hAnsi="Times New Roman" w:cs="Times New Roman"/>
        </w:rPr>
        <w:t>to ensure accurate and complete documentation of Frederick County’s African American history.</w:t>
      </w:r>
    </w:p>
    <w:p w14:paraId="50E32D4E" w14:textId="1AD5E83A" w:rsidR="00EE792D" w:rsidRPr="00DC2AE4" w:rsidRDefault="004A0820" w:rsidP="00DC2AE4">
      <w:pPr>
        <w:spacing w:after="0" w:line="240" w:lineRule="auto"/>
        <w:ind w:firstLine="720"/>
        <w:rPr>
          <w:rFonts w:ascii="Times New Roman" w:hAnsi="Times New Roman" w:cs="Times New Roman"/>
        </w:rPr>
      </w:pPr>
      <w:r w:rsidRPr="00DC2AE4">
        <w:rPr>
          <w:rFonts w:ascii="Times New Roman" w:hAnsi="Times New Roman" w:cs="Times New Roman"/>
        </w:rPr>
        <w:t xml:space="preserve">The countywide historic context study is Phase II of the </w:t>
      </w:r>
      <w:r w:rsidR="000035EB" w:rsidRPr="00DC2AE4">
        <w:rPr>
          <w:rFonts w:ascii="Times New Roman" w:hAnsi="Times New Roman" w:cs="Times New Roman"/>
        </w:rPr>
        <w:t xml:space="preserve">Recovering Identity </w:t>
      </w:r>
      <w:r w:rsidR="00CB1705" w:rsidRPr="00DC2AE4">
        <w:rPr>
          <w:rFonts w:ascii="Times New Roman" w:hAnsi="Times New Roman" w:cs="Times New Roman"/>
        </w:rPr>
        <w:t xml:space="preserve">project to study African American history and sites </w:t>
      </w:r>
      <w:r w:rsidR="008C46B9" w:rsidRPr="00DC2AE4">
        <w:rPr>
          <w:rFonts w:ascii="Times New Roman" w:hAnsi="Times New Roman" w:cs="Times New Roman"/>
        </w:rPr>
        <w:t>throughout</w:t>
      </w:r>
      <w:r w:rsidR="00CB1705" w:rsidRPr="00DC2AE4">
        <w:rPr>
          <w:rFonts w:ascii="Times New Roman" w:hAnsi="Times New Roman" w:cs="Times New Roman"/>
        </w:rPr>
        <w:t xml:space="preserve"> Frederick County.</w:t>
      </w:r>
      <w:r w:rsidR="00D44B95" w:rsidRPr="00DC2AE4">
        <w:rPr>
          <w:rFonts w:ascii="Times New Roman" w:hAnsi="Times New Roman" w:cs="Times New Roman"/>
        </w:rPr>
        <w:t xml:space="preserve"> Phase I</w:t>
      </w:r>
      <w:r w:rsidR="008C46B9" w:rsidRPr="00DC2AE4">
        <w:rPr>
          <w:rFonts w:ascii="Times New Roman" w:hAnsi="Times New Roman" w:cs="Times New Roman"/>
        </w:rPr>
        <w:t>, completed by Catoctin Furnace Historical Society (CFHS),</w:t>
      </w:r>
      <w:r w:rsidR="00D44B95" w:rsidRPr="00DC2AE4">
        <w:rPr>
          <w:rFonts w:ascii="Times New Roman" w:hAnsi="Times New Roman" w:cs="Times New Roman"/>
        </w:rPr>
        <w:t xml:space="preserve"> </w:t>
      </w:r>
      <w:r w:rsidR="00C91D09" w:rsidRPr="00DC2AE4">
        <w:rPr>
          <w:rFonts w:ascii="Times New Roman" w:hAnsi="Times New Roman" w:cs="Times New Roman"/>
        </w:rPr>
        <w:t>produced</w:t>
      </w:r>
      <w:r w:rsidR="00D44B95" w:rsidRPr="00DC2AE4">
        <w:rPr>
          <w:rFonts w:ascii="Times New Roman" w:hAnsi="Times New Roman" w:cs="Times New Roman"/>
        </w:rPr>
        <w:t xml:space="preserve"> a context </w:t>
      </w:r>
      <w:proofErr w:type="gramStart"/>
      <w:r w:rsidR="00D44B95" w:rsidRPr="00DC2AE4">
        <w:rPr>
          <w:rFonts w:ascii="Times New Roman" w:hAnsi="Times New Roman" w:cs="Times New Roman"/>
        </w:rPr>
        <w:t>statement</w:t>
      </w:r>
      <w:proofErr w:type="gramEnd"/>
      <w:r w:rsidR="00D44B95" w:rsidRPr="00DC2AE4">
        <w:rPr>
          <w:rFonts w:ascii="Times New Roman" w:hAnsi="Times New Roman" w:cs="Times New Roman"/>
        </w:rPr>
        <w:t xml:space="preserve"> and surveyed African American site</w:t>
      </w:r>
      <w:r w:rsidR="0067162F" w:rsidRPr="00DC2AE4">
        <w:rPr>
          <w:rFonts w:ascii="Times New Roman" w:hAnsi="Times New Roman" w:cs="Times New Roman"/>
        </w:rPr>
        <w:t>s in northern Frederick County.</w:t>
      </w:r>
      <w:r w:rsidR="00CB1705" w:rsidRPr="00DC2AE4">
        <w:rPr>
          <w:rFonts w:ascii="Times New Roman" w:hAnsi="Times New Roman" w:cs="Times New Roman"/>
        </w:rPr>
        <w:t xml:space="preserve"> </w:t>
      </w:r>
      <w:r w:rsidR="008C46B9" w:rsidRPr="00DC2AE4">
        <w:rPr>
          <w:rFonts w:ascii="Times New Roman" w:hAnsi="Times New Roman" w:cs="Times New Roman"/>
        </w:rPr>
        <w:t>Both phases are funded in part by the Maryland Historical Trust’s Non-Capital Survey Grant</w:t>
      </w:r>
      <w:r w:rsidR="003E0EA9" w:rsidRPr="00DC2AE4">
        <w:rPr>
          <w:rFonts w:ascii="Times New Roman" w:hAnsi="Times New Roman" w:cs="Times New Roman"/>
        </w:rPr>
        <w:t xml:space="preserve">. </w:t>
      </w:r>
    </w:p>
    <w:p w14:paraId="1F476A26" w14:textId="49A6A092" w:rsidR="0067162F" w:rsidRPr="00DC2AE4" w:rsidRDefault="0067162F" w:rsidP="00DC2AE4">
      <w:pPr>
        <w:spacing w:after="0" w:line="240" w:lineRule="auto"/>
        <w:ind w:firstLine="720"/>
        <w:rPr>
          <w:rFonts w:ascii="Times New Roman" w:hAnsi="Times New Roman" w:cs="Times New Roman"/>
        </w:rPr>
      </w:pPr>
      <w:r w:rsidRPr="00DC2AE4">
        <w:rPr>
          <w:rFonts w:ascii="Times New Roman" w:hAnsi="Times New Roman" w:cs="Times New Roman"/>
        </w:rPr>
        <w:t xml:space="preserve">AARCH Society and the County will hold </w:t>
      </w:r>
      <w:r w:rsidR="00E17D6F" w:rsidRPr="00DC2AE4">
        <w:rPr>
          <w:rFonts w:ascii="Times New Roman" w:hAnsi="Times New Roman" w:cs="Times New Roman"/>
        </w:rPr>
        <w:t xml:space="preserve">more </w:t>
      </w:r>
      <w:r w:rsidRPr="00DC2AE4">
        <w:rPr>
          <w:rFonts w:ascii="Times New Roman" w:hAnsi="Times New Roman" w:cs="Times New Roman"/>
        </w:rPr>
        <w:t xml:space="preserve">public meetings throughout </w:t>
      </w:r>
      <w:r w:rsidR="009577DD" w:rsidRPr="00DC2AE4">
        <w:rPr>
          <w:rFonts w:ascii="Times New Roman" w:hAnsi="Times New Roman" w:cs="Times New Roman"/>
        </w:rPr>
        <w:t>Phase II</w:t>
      </w:r>
      <w:r w:rsidRPr="00DC2AE4">
        <w:rPr>
          <w:rFonts w:ascii="Times New Roman" w:hAnsi="Times New Roman" w:cs="Times New Roman"/>
        </w:rPr>
        <w:t xml:space="preserve">. </w:t>
      </w:r>
      <w:r w:rsidR="00D44B95" w:rsidRPr="00DC2AE4">
        <w:rPr>
          <w:rFonts w:ascii="Times New Roman" w:hAnsi="Times New Roman" w:cs="Times New Roman"/>
        </w:rPr>
        <w:t>For more information about Recovering Identity, please contact County staff at</w:t>
      </w:r>
      <w:r w:rsidR="00712D2A" w:rsidRPr="00DC2AE4">
        <w:rPr>
          <w:rFonts w:ascii="Times New Roman" w:hAnsi="Times New Roman" w:cs="Times New Roman"/>
        </w:rPr>
        <w:t xml:space="preserve"> </w:t>
      </w:r>
      <w:hyperlink r:id="rId12" w:history="1">
        <w:r w:rsidR="00712D2A" w:rsidRPr="00DC2AE4">
          <w:rPr>
            <w:rStyle w:val="Hyperlink"/>
            <w:rFonts w:ascii="Times New Roman" w:hAnsi="Times New Roman" w:cs="Times New Roman"/>
          </w:rPr>
          <w:t>RecoveringIdentity@FrederickCountyMD.gov</w:t>
        </w:r>
      </w:hyperlink>
      <w:r w:rsidR="00D44B95" w:rsidRPr="00DC2AE4">
        <w:rPr>
          <w:rFonts w:ascii="Times New Roman" w:hAnsi="Times New Roman" w:cs="Times New Roman"/>
        </w:rPr>
        <w:t xml:space="preserve">.  </w:t>
      </w:r>
    </w:p>
    <w:p w14:paraId="5C5DC138" w14:textId="77777777" w:rsidR="00943E9A" w:rsidRPr="00DC2AE4" w:rsidRDefault="00943E9A" w:rsidP="00DC2AE4">
      <w:pPr>
        <w:spacing w:after="0" w:line="240" w:lineRule="auto"/>
        <w:ind w:firstLine="720"/>
        <w:rPr>
          <w:rFonts w:ascii="Times New Roman" w:hAnsi="Times New Roman" w:cs="Times New Roman"/>
        </w:rPr>
      </w:pPr>
    </w:p>
    <w:p w14:paraId="0A89970E" w14:textId="4D0D1CBC" w:rsidR="004A0C04" w:rsidRPr="008A7651" w:rsidRDefault="00943E9A" w:rsidP="008A7651">
      <w:pPr>
        <w:spacing w:after="0" w:line="240" w:lineRule="auto"/>
        <w:jc w:val="center"/>
        <w:rPr>
          <w:rFonts w:ascii="Times New Roman" w:hAnsi="Times New Roman" w:cs="Times New Roman"/>
        </w:rPr>
      </w:pPr>
      <w:r w:rsidRPr="00DC2AE4">
        <w:rPr>
          <w:rFonts w:ascii="Times New Roman" w:hAnsi="Times New Roman" w:cs="Times New Roman"/>
        </w:rPr>
        <w:t>###</w:t>
      </w:r>
    </w:p>
    <w:p w14:paraId="5109AB78" w14:textId="77777777" w:rsidR="00DC2AE4" w:rsidRPr="00DC2AE4" w:rsidRDefault="00DC2AE4" w:rsidP="00AD75D7">
      <w:pPr>
        <w:tabs>
          <w:tab w:val="left" w:pos="2865"/>
        </w:tabs>
        <w:rPr>
          <w:rFonts w:ascii="Times New Roman" w:hAnsi="Times New Roman" w:cs="Times New Roman"/>
          <w:b/>
          <w:bCs/>
          <w:sz w:val="19"/>
          <w:szCs w:val="19"/>
        </w:rPr>
      </w:pPr>
    </w:p>
    <w:p w14:paraId="589DF857" w14:textId="12C2AA3D" w:rsidR="00CB1705" w:rsidRPr="00DC2AE4" w:rsidRDefault="00CB1705" w:rsidP="00AD75D7">
      <w:pPr>
        <w:tabs>
          <w:tab w:val="left" w:pos="2865"/>
        </w:tabs>
        <w:rPr>
          <w:rFonts w:ascii="Times New Roman" w:hAnsi="Times New Roman" w:cs="Times New Roman"/>
          <w:sz w:val="19"/>
          <w:szCs w:val="19"/>
        </w:rPr>
      </w:pPr>
      <w:r w:rsidRPr="00DC2AE4">
        <w:rPr>
          <w:rFonts w:ascii="Times New Roman" w:hAnsi="Times New Roman" w:cs="Times New Roman"/>
          <w:b/>
          <w:bCs/>
          <w:sz w:val="19"/>
          <w:szCs w:val="19"/>
        </w:rPr>
        <w:t>African American Resources Cultural and Heritage Society</w:t>
      </w:r>
      <w:r w:rsidRPr="00DC2AE4">
        <w:rPr>
          <w:rFonts w:ascii="Times New Roman" w:hAnsi="Times New Roman" w:cs="Times New Roman"/>
          <w:sz w:val="19"/>
          <w:szCs w:val="19"/>
        </w:rPr>
        <w:t xml:space="preserve"> </w:t>
      </w:r>
      <w:r w:rsidRPr="00DC2AE4">
        <w:rPr>
          <w:rFonts w:ascii="Times New Roman" w:hAnsi="Times New Roman" w:cs="Times New Roman"/>
          <w:b/>
          <w:bCs/>
          <w:sz w:val="19"/>
          <w:szCs w:val="19"/>
        </w:rPr>
        <w:t xml:space="preserve">(AARCH </w:t>
      </w:r>
      <w:r w:rsidR="00415593" w:rsidRPr="00DC2AE4">
        <w:rPr>
          <w:rFonts w:ascii="Times New Roman" w:hAnsi="Times New Roman" w:cs="Times New Roman"/>
          <w:b/>
          <w:bCs/>
          <w:sz w:val="19"/>
          <w:szCs w:val="19"/>
        </w:rPr>
        <w:t>Society)</w:t>
      </w:r>
      <w:r w:rsidR="00415593" w:rsidRPr="00DC2AE4">
        <w:rPr>
          <w:rFonts w:ascii="Times New Roman" w:hAnsi="Times New Roman" w:cs="Times New Roman"/>
          <w:color w:val="555555"/>
          <w:sz w:val="19"/>
          <w:szCs w:val="19"/>
          <w:shd w:val="clear" w:color="auto" w:fill="FFFFFF"/>
        </w:rPr>
        <w:t xml:space="preserve"> </w:t>
      </w:r>
      <w:r w:rsidR="00415593" w:rsidRPr="00DC2AE4">
        <w:rPr>
          <w:rFonts w:ascii="Times New Roman" w:hAnsi="Times New Roman" w:cs="Times New Roman"/>
          <w:sz w:val="19"/>
          <w:szCs w:val="19"/>
        </w:rPr>
        <w:t xml:space="preserve">identifies, collects, preserves, and makes publicly accessible through our programs and services the objects, artifacts, and stories about the history, rich heritage and culture and the contributions of African Americans in Frederick County past and present and in doing so educates, </w:t>
      </w:r>
      <w:r w:rsidR="002C0B0C" w:rsidRPr="00DC2AE4">
        <w:rPr>
          <w:rFonts w:ascii="Times New Roman" w:hAnsi="Times New Roman" w:cs="Times New Roman"/>
          <w:sz w:val="19"/>
          <w:szCs w:val="19"/>
        </w:rPr>
        <w:t>enriches,</w:t>
      </w:r>
      <w:r w:rsidR="00415593" w:rsidRPr="00DC2AE4">
        <w:rPr>
          <w:rFonts w:ascii="Times New Roman" w:hAnsi="Times New Roman" w:cs="Times New Roman"/>
          <w:sz w:val="19"/>
          <w:szCs w:val="19"/>
        </w:rPr>
        <w:t xml:space="preserve"> and enlightens this and future generations.</w:t>
      </w:r>
    </w:p>
    <w:p w14:paraId="0CD0E8F2" w14:textId="5C726182" w:rsidR="00CB1705" w:rsidRPr="00DC2AE4" w:rsidRDefault="00CB1705" w:rsidP="00AD75D7">
      <w:pPr>
        <w:tabs>
          <w:tab w:val="left" w:pos="2865"/>
        </w:tabs>
        <w:rPr>
          <w:rFonts w:ascii="Times New Roman" w:hAnsi="Times New Roman" w:cs="Times New Roman"/>
          <w:sz w:val="19"/>
          <w:szCs w:val="19"/>
        </w:rPr>
      </w:pPr>
      <w:r w:rsidRPr="00DC2AE4">
        <w:rPr>
          <w:rFonts w:ascii="Times New Roman" w:hAnsi="Times New Roman" w:cs="Times New Roman"/>
          <w:b/>
          <w:bCs/>
          <w:sz w:val="19"/>
          <w:szCs w:val="19"/>
        </w:rPr>
        <w:t>Frederick County Livable Frederick Planning and Design Office</w:t>
      </w:r>
      <w:r w:rsidR="00415593" w:rsidRPr="00DC2AE4">
        <w:rPr>
          <w:rFonts w:ascii="Times New Roman" w:hAnsi="Times New Roman" w:cs="Times New Roman"/>
          <w:b/>
          <w:bCs/>
          <w:sz w:val="19"/>
          <w:szCs w:val="19"/>
        </w:rPr>
        <w:t xml:space="preserve"> </w:t>
      </w:r>
      <w:r w:rsidR="00415593" w:rsidRPr="00DC2AE4">
        <w:rPr>
          <w:rFonts w:ascii="Times New Roman" w:hAnsi="Times New Roman" w:cs="Times New Roman"/>
          <w:sz w:val="19"/>
          <w:szCs w:val="19"/>
        </w:rPr>
        <w:t xml:space="preserve">is the long range, comprehensive planning department within Frederick County </w:t>
      </w:r>
      <w:r w:rsidR="003D4A42" w:rsidRPr="00DC2AE4">
        <w:rPr>
          <w:rFonts w:ascii="Times New Roman" w:hAnsi="Times New Roman" w:cs="Times New Roman"/>
          <w:sz w:val="19"/>
          <w:szCs w:val="19"/>
        </w:rPr>
        <w:t>using</w:t>
      </w:r>
      <w:r w:rsidR="00415593" w:rsidRPr="00DC2AE4">
        <w:rPr>
          <w:rFonts w:ascii="Times New Roman" w:hAnsi="Times New Roman" w:cs="Times New Roman"/>
          <w:sz w:val="19"/>
          <w:szCs w:val="19"/>
        </w:rPr>
        <w:t xml:space="preserve"> the Livable Frederick Master Plan</w:t>
      </w:r>
      <w:r w:rsidR="00047738" w:rsidRPr="00DC2AE4">
        <w:rPr>
          <w:rFonts w:ascii="Times New Roman" w:hAnsi="Times New Roman" w:cs="Times New Roman"/>
          <w:sz w:val="19"/>
          <w:szCs w:val="19"/>
        </w:rPr>
        <w:t>, a vision</w:t>
      </w:r>
      <w:r w:rsidR="00240F67" w:rsidRPr="00DC2AE4">
        <w:rPr>
          <w:rFonts w:ascii="Times New Roman" w:hAnsi="Times New Roman" w:cs="Times New Roman"/>
          <w:sz w:val="19"/>
          <w:szCs w:val="19"/>
        </w:rPr>
        <w:t xml:space="preserve">-based strategic plan </w:t>
      </w:r>
      <w:r w:rsidR="0072313A" w:rsidRPr="00DC2AE4">
        <w:rPr>
          <w:rFonts w:ascii="Times New Roman" w:hAnsi="Times New Roman" w:cs="Times New Roman"/>
          <w:sz w:val="19"/>
          <w:szCs w:val="19"/>
        </w:rPr>
        <w:t>for Frederick County’s long</w:t>
      </w:r>
      <w:r w:rsidR="002614F1" w:rsidRPr="00DC2AE4">
        <w:rPr>
          <w:rFonts w:ascii="Times New Roman" w:hAnsi="Times New Roman" w:cs="Times New Roman"/>
          <w:sz w:val="19"/>
          <w:szCs w:val="19"/>
        </w:rPr>
        <w:t>-</w:t>
      </w:r>
      <w:r w:rsidR="0072313A" w:rsidRPr="00DC2AE4">
        <w:rPr>
          <w:rFonts w:ascii="Times New Roman" w:hAnsi="Times New Roman" w:cs="Times New Roman"/>
          <w:sz w:val="19"/>
          <w:szCs w:val="19"/>
        </w:rPr>
        <w:t xml:space="preserve">term </w:t>
      </w:r>
      <w:r w:rsidR="002614F1" w:rsidRPr="00DC2AE4">
        <w:rPr>
          <w:rFonts w:ascii="Times New Roman" w:hAnsi="Times New Roman" w:cs="Times New Roman"/>
          <w:sz w:val="19"/>
          <w:szCs w:val="19"/>
        </w:rPr>
        <w:t>future well-being</w:t>
      </w:r>
      <w:r w:rsidR="003D4A42" w:rsidRPr="00DC2AE4">
        <w:rPr>
          <w:rFonts w:ascii="Times New Roman" w:hAnsi="Times New Roman" w:cs="Times New Roman"/>
          <w:sz w:val="19"/>
          <w:szCs w:val="19"/>
        </w:rPr>
        <w:t>.</w:t>
      </w:r>
    </w:p>
    <w:p w14:paraId="22ACFEB6" w14:textId="21249AFF" w:rsidR="00CB1705" w:rsidRPr="00DC2AE4" w:rsidRDefault="00CB1705" w:rsidP="00AD75D7">
      <w:pPr>
        <w:tabs>
          <w:tab w:val="left" w:pos="2865"/>
        </w:tabs>
        <w:rPr>
          <w:rFonts w:ascii="Times New Roman" w:hAnsi="Times New Roman" w:cs="Times New Roman"/>
          <w:sz w:val="19"/>
          <w:szCs w:val="19"/>
        </w:rPr>
      </w:pPr>
      <w:r w:rsidRPr="00DC2AE4">
        <w:rPr>
          <w:rFonts w:ascii="Times New Roman" w:hAnsi="Times New Roman" w:cs="Times New Roman"/>
          <w:b/>
          <w:bCs/>
          <w:sz w:val="19"/>
          <w:szCs w:val="19"/>
        </w:rPr>
        <w:t>Maryland Historical Trust (MHT)</w:t>
      </w:r>
      <w:r w:rsidR="00415593" w:rsidRPr="00DC2AE4">
        <w:rPr>
          <w:rFonts w:ascii="Times New Roman" w:hAnsi="Times New Roman" w:cs="Times New Roman"/>
          <w:b/>
          <w:bCs/>
          <w:sz w:val="19"/>
          <w:szCs w:val="19"/>
        </w:rPr>
        <w:t xml:space="preserve"> </w:t>
      </w:r>
      <w:r w:rsidR="00415593" w:rsidRPr="00DC2AE4">
        <w:rPr>
          <w:rFonts w:ascii="Times New Roman" w:hAnsi="Times New Roman" w:cs="Times New Roman"/>
          <w:sz w:val="19"/>
          <w:szCs w:val="19"/>
        </w:rPr>
        <w:t>is the state agency dedicated to preserving and interpreting the legacy of Maryland’s past. Through research, conservation and education, the Maryland Historical Trust assists the people of Maryland in understanding their historical and cultural heritage.</w:t>
      </w:r>
    </w:p>
    <w:sectPr w:rsidR="00CB1705" w:rsidRPr="00DC2AE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137D" w14:textId="77777777" w:rsidR="003B6B0E" w:rsidRDefault="003B6B0E" w:rsidP="00D44B95">
      <w:pPr>
        <w:spacing w:after="0" w:line="240" w:lineRule="auto"/>
      </w:pPr>
      <w:r>
        <w:separator/>
      </w:r>
    </w:p>
  </w:endnote>
  <w:endnote w:type="continuationSeparator" w:id="0">
    <w:p w14:paraId="728603EC" w14:textId="77777777" w:rsidR="003B6B0E" w:rsidRDefault="003B6B0E" w:rsidP="00D4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0F5A" w14:textId="77777777" w:rsidR="00D44B95" w:rsidRDefault="00D44B95" w:rsidP="00D44B95">
    <w:pPr>
      <w:pStyle w:val="Footer"/>
      <w:jc w:val="center"/>
      <w:rPr>
        <w:rFonts w:ascii="Times New Roman" w:hAnsi="Times New Roman" w:cs="Times New Roman"/>
        <w:b/>
        <w:i/>
        <w:sz w:val="18"/>
      </w:rPr>
    </w:pPr>
    <w:r>
      <w:rPr>
        <w:rFonts w:ascii="Times New Roman" w:hAnsi="Times New Roman" w:cs="Times New Roman"/>
        <w:b/>
        <w:i/>
        <w:sz w:val="18"/>
      </w:rPr>
      <w:t>Frederick County: Rich History, Bright Future</w:t>
    </w:r>
  </w:p>
  <w:p w14:paraId="3C16A56B" w14:textId="77777777" w:rsidR="00D44B95" w:rsidRDefault="00D44B95" w:rsidP="00D44B95">
    <w:pPr>
      <w:pStyle w:val="Footer"/>
      <w:jc w:val="center"/>
      <w:rPr>
        <w:rFonts w:ascii="Times New Roman" w:hAnsi="Times New Roman" w:cs="Times New Roman"/>
        <w:sz w:val="18"/>
      </w:rPr>
    </w:pPr>
    <w:r>
      <w:rPr>
        <w:rFonts w:ascii="Times New Roman" w:hAnsi="Times New Roman" w:cs="Times New Roman"/>
        <w:sz w:val="18"/>
      </w:rPr>
      <w:t xml:space="preserve">30 North Market Street, </w:t>
    </w:r>
    <w:r w:rsidRPr="00613E2D">
      <w:rPr>
        <w:rFonts w:ascii="Times New Roman" w:hAnsi="Times New Roman" w:cs="Times New Roman"/>
        <w:sz w:val="18"/>
      </w:rPr>
      <w:t>Frederick, MD 2170</w:t>
    </w:r>
    <w:r>
      <w:rPr>
        <w:rFonts w:ascii="Times New Roman" w:hAnsi="Times New Roman" w:cs="Times New Roman"/>
        <w:sz w:val="18"/>
      </w:rPr>
      <w:t>1</w:t>
    </w:r>
    <w:r w:rsidRPr="00613E2D">
      <w:rPr>
        <w:rFonts w:ascii="Times New Roman" w:hAnsi="Times New Roman" w:cs="Times New Roman"/>
        <w:sz w:val="18"/>
      </w:rPr>
      <w:t xml:space="preserve"> ● 30</w:t>
    </w:r>
    <w:r>
      <w:rPr>
        <w:rFonts w:ascii="Times New Roman" w:hAnsi="Times New Roman" w:cs="Times New Roman"/>
        <w:sz w:val="18"/>
      </w:rPr>
      <w:t>1-600-1138 ● Fax 301-600-1645</w:t>
    </w:r>
  </w:p>
  <w:p w14:paraId="2933C61B" w14:textId="338823E0" w:rsidR="00D44B95" w:rsidRPr="00D44B95" w:rsidRDefault="00D44B95" w:rsidP="00D44B95">
    <w:pPr>
      <w:pStyle w:val="Footer"/>
      <w:jc w:val="center"/>
      <w:rPr>
        <w:rFonts w:ascii="Times New Roman" w:hAnsi="Times New Roman" w:cs="Times New Roman"/>
        <w:sz w:val="20"/>
        <w:szCs w:val="20"/>
      </w:rPr>
    </w:pPr>
    <w:r w:rsidRPr="008D1719">
      <w:rPr>
        <w:rFonts w:ascii="Times New Roman" w:hAnsi="Times New Roman" w:cs="Times New Roman"/>
        <w:sz w:val="20"/>
        <w:szCs w:val="20"/>
      </w:rPr>
      <w:t>www.FrederickCountyMD.gov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871B" w14:textId="77777777" w:rsidR="003B6B0E" w:rsidRDefault="003B6B0E" w:rsidP="00D44B95">
      <w:pPr>
        <w:spacing w:after="0" w:line="240" w:lineRule="auto"/>
      </w:pPr>
      <w:r>
        <w:separator/>
      </w:r>
    </w:p>
  </w:footnote>
  <w:footnote w:type="continuationSeparator" w:id="0">
    <w:p w14:paraId="32D7E938" w14:textId="77777777" w:rsidR="003B6B0E" w:rsidRDefault="003B6B0E" w:rsidP="00D44B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D7"/>
    <w:rsid w:val="000035EB"/>
    <w:rsid w:val="00026A1E"/>
    <w:rsid w:val="00035C28"/>
    <w:rsid w:val="00035EB8"/>
    <w:rsid w:val="00036C41"/>
    <w:rsid w:val="00047738"/>
    <w:rsid w:val="000A416E"/>
    <w:rsid w:val="000B0E9E"/>
    <w:rsid w:val="000E4FA0"/>
    <w:rsid w:val="000F2176"/>
    <w:rsid w:val="000F2FF8"/>
    <w:rsid w:val="000F4CA3"/>
    <w:rsid w:val="001041A1"/>
    <w:rsid w:val="00160BA4"/>
    <w:rsid w:val="001C5ABD"/>
    <w:rsid w:val="001D4118"/>
    <w:rsid w:val="001D492F"/>
    <w:rsid w:val="001F764E"/>
    <w:rsid w:val="00200274"/>
    <w:rsid w:val="00220717"/>
    <w:rsid w:val="00236E01"/>
    <w:rsid w:val="00240F67"/>
    <w:rsid w:val="002547CD"/>
    <w:rsid w:val="002614F1"/>
    <w:rsid w:val="002650F3"/>
    <w:rsid w:val="002919B1"/>
    <w:rsid w:val="00294D53"/>
    <w:rsid w:val="002C0B0C"/>
    <w:rsid w:val="002C16F7"/>
    <w:rsid w:val="00312ED1"/>
    <w:rsid w:val="00326EB9"/>
    <w:rsid w:val="003600B6"/>
    <w:rsid w:val="0038467E"/>
    <w:rsid w:val="00391286"/>
    <w:rsid w:val="003A7EDD"/>
    <w:rsid w:val="003B6B0E"/>
    <w:rsid w:val="003D1E53"/>
    <w:rsid w:val="003D4A42"/>
    <w:rsid w:val="003E0EA9"/>
    <w:rsid w:val="003F582F"/>
    <w:rsid w:val="003F6737"/>
    <w:rsid w:val="00415593"/>
    <w:rsid w:val="0043144D"/>
    <w:rsid w:val="0043587F"/>
    <w:rsid w:val="00476C02"/>
    <w:rsid w:val="00493E88"/>
    <w:rsid w:val="004A0820"/>
    <w:rsid w:val="004A0C04"/>
    <w:rsid w:val="004A0D3A"/>
    <w:rsid w:val="004F5534"/>
    <w:rsid w:val="004F79AE"/>
    <w:rsid w:val="00514939"/>
    <w:rsid w:val="00526C9C"/>
    <w:rsid w:val="00560F27"/>
    <w:rsid w:val="005B6699"/>
    <w:rsid w:val="005F57A8"/>
    <w:rsid w:val="00627CE8"/>
    <w:rsid w:val="00642639"/>
    <w:rsid w:val="00650B7C"/>
    <w:rsid w:val="0067162F"/>
    <w:rsid w:val="006878A9"/>
    <w:rsid w:val="00690756"/>
    <w:rsid w:val="00695275"/>
    <w:rsid w:val="006A6964"/>
    <w:rsid w:val="00712D2A"/>
    <w:rsid w:val="00721C1C"/>
    <w:rsid w:val="0072278D"/>
    <w:rsid w:val="0072313A"/>
    <w:rsid w:val="007322FE"/>
    <w:rsid w:val="00771DDE"/>
    <w:rsid w:val="007761EB"/>
    <w:rsid w:val="00777014"/>
    <w:rsid w:val="007B7DC6"/>
    <w:rsid w:val="007E4B97"/>
    <w:rsid w:val="0080339B"/>
    <w:rsid w:val="00830D5A"/>
    <w:rsid w:val="00832F1A"/>
    <w:rsid w:val="00840533"/>
    <w:rsid w:val="00897C4D"/>
    <w:rsid w:val="008A7651"/>
    <w:rsid w:val="008C46B9"/>
    <w:rsid w:val="008E2797"/>
    <w:rsid w:val="009164CF"/>
    <w:rsid w:val="00916EC7"/>
    <w:rsid w:val="00927583"/>
    <w:rsid w:val="00943E9A"/>
    <w:rsid w:val="00945D87"/>
    <w:rsid w:val="009577DD"/>
    <w:rsid w:val="00962BA5"/>
    <w:rsid w:val="00984970"/>
    <w:rsid w:val="009A24CA"/>
    <w:rsid w:val="009A2E57"/>
    <w:rsid w:val="009C3E6A"/>
    <w:rsid w:val="009D2A8C"/>
    <w:rsid w:val="00A06FE7"/>
    <w:rsid w:val="00A07505"/>
    <w:rsid w:val="00A511A3"/>
    <w:rsid w:val="00AC23BE"/>
    <w:rsid w:val="00AD75D7"/>
    <w:rsid w:val="00B13560"/>
    <w:rsid w:val="00B306AC"/>
    <w:rsid w:val="00B30727"/>
    <w:rsid w:val="00B33EA5"/>
    <w:rsid w:val="00B60106"/>
    <w:rsid w:val="00B91033"/>
    <w:rsid w:val="00BA6CDF"/>
    <w:rsid w:val="00BC07C3"/>
    <w:rsid w:val="00C334E1"/>
    <w:rsid w:val="00C4001E"/>
    <w:rsid w:val="00C5491F"/>
    <w:rsid w:val="00C91D09"/>
    <w:rsid w:val="00CB1705"/>
    <w:rsid w:val="00CC20E2"/>
    <w:rsid w:val="00CD3ACA"/>
    <w:rsid w:val="00D17DED"/>
    <w:rsid w:val="00D23FCF"/>
    <w:rsid w:val="00D30440"/>
    <w:rsid w:val="00D331F1"/>
    <w:rsid w:val="00D44B95"/>
    <w:rsid w:val="00D53536"/>
    <w:rsid w:val="00D6037F"/>
    <w:rsid w:val="00D646E2"/>
    <w:rsid w:val="00D704FC"/>
    <w:rsid w:val="00DA7BD5"/>
    <w:rsid w:val="00DC2AE4"/>
    <w:rsid w:val="00E17D6F"/>
    <w:rsid w:val="00E24CD9"/>
    <w:rsid w:val="00E41234"/>
    <w:rsid w:val="00EB2E8A"/>
    <w:rsid w:val="00EE6088"/>
    <w:rsid w:val="00EE792D"/>
    <w:rsid w:val="00EF6580"/>
    <w:rsid w:val="00F0229E"/>
    <w:rsid w:val="00F36BCC"/>
    <w:rsid w:val="00FD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C956"/>
  <w15:chartTrackingRefBased/>
  <w15:docId w15:val="{31F2C98D-B9FA-42AA-A83F-2F9A5C94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6C41"/>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4F79AE"/>
    <w:rPr>
      <w:sz w:val="16"/>
      <w:szCs w:val="16"/>
    </w:rPr>
  </w:style>
  <w:style w:type="paragraph" w:styleId="CommentText">
    <w:name w:val="annotation text"/>
    <w:basedOn w:val="Normal"/>
    <w:link w:val="CommentTextChar"/>
    <w:uiPriority w:val="99"/>
    <w:unhideWhenUsed/>
    <w:rsid w:val="004F79AE"/>
    <w:pPr>
      <w:spacing w:line="240" w:lineRule="auto"/>
    </w:pPr>
    <w:rPr>
      <w:sz w:val="20"/>
      <w:szCs w:val="20"/>
    </w:rPr>
  </w:style>
  <w:style w:type="character" w:customStyle="1" w:styleId="CommentTextChar">
    <w:name w:val="Comment Text Char"/>
    <w:basedOn w:val="DefaultParagraphFont"/>
    <w:link w:val="CommentText"/>
    <w:uiPriority w:val="99"/>
    <w:rsid w:val="004F79AE"/>
    <w:rPr>
      <w:sz w:val="20"/>
      <w:szCs w:val="20"/>
    </w:rPr>
  </w:style>
  <w:style w:type="paragraph" w:styleId="CommentSubject">
    <w:name w:val="annotation subject"/>
    <w:basedOn w:val="CommentText"/>
    <w:next w:val="CommentText"/>
    <w:link w:val="CommentSubjectChar"/>
    <w:uiPriority w:val="99"/>
    <w:semiHidden/>
    <w:unhideWhenUsed/>
    <w:rsid w:val="004F79AE"/>
    <w:rPr>
      <w:b/>
      <w:bCs/>
    </w:rPr>
  </w:style>
  <w:style w:type="character" w:customStyle="1" w:styleId="CommentSubjectChar">
    <w:name w:val="Comment Subject Char"/>
    <w:basedOn w:val="CommentTextChar"/>
    <w:link w:val="CommentSubject"/>
    <w:uiPriority w:val="99"/>
    <w:semiHidden/>
    <w:rsid w:val="004F79AE"/>
    <w:rPr>
      <w:b/>
      <w:bCs/>
      <w:sz w:val="20"/>
      <w:szCs w:val="20"/>
    </w:rPr>
  </w:style>
  <w:style w:type="paragraph" w:styleId="Revision">
    <w:name w:val="Revision"/>
    <w:hidden/>
    <w:uiPriority w:val="99"/>
    <w:semiHidden/>
    <w:rsid w:val="004F79AE"/>
    <w:pPr>
      <w:spacing w:after="0" w:line="240" w:lineRule="auto"/>
    </w:pPr>
  </w:style>
  <w:style w:type="paragraph" w:styleId="Header">
    <w:name w:val="header"/>
    <w:basedOn w:val="Normal"/>
    <w:link w:val="HeaderChar"/>
    <w:uiPriority w:val="99"/>
    <w:unhideWhenUsed/>
    <w:rsid w:val="00D44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B95"/>
  </w:style>
  <w:style w:type="paragraph" w:styleId="Footer">
    <w:name w:val="footer"/>
    <w:basedOn w:val="Normal"/>
    <w:link w:val="FooterChar"/>
    <w:uiPriority w:val="99"/>
    <w:unhideWhenUsed/>
    <w:rsid w:val="00D44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B95"/>
  </w:style>
  <w:style w:type="character" w:styleId="Hyperlink">
    <w:name w:val="Hyperlink"/>
    <w:basedOn w:val="DefaultParagraphFont"/>
    <w:uiPriority w:val="99"/>
    <w:unhideWhenUsed/>
    <w:rsid w:val="00D44B95"/>
    <w:rPr>
      <w:color w:val="0563C1" w:themeColor="hyperlink"/>
      <w:u w:val="single"/>
    </w:rPr>
  </w:style>
  <w:style w:type="character" w:styleId="UnresolvedMention">
    <w:name w:val="Unresolved Mention"/>
    <w:basedOn w:val="DefaultParagraphFont"/>
    <w:uiPriority w:val="99"/>
    <w:semiHidden/>
    <w:unhideWhenUsed/>
    <w:rsid w:val="00D44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3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RecoveringIdentity@FrederickCountyMD.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lockard@frederickcountymd.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16FB9-B72D-4B06-BC57-051568A0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406</Words>
  <Characters>2500</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Lockard, Christopher</dc:creator>
  <cp:keywords/>
  <dc:description/>
  <cp:lastModifiedBy>Scott, Chloe J.</cp:lastModifiedBy>
  <cp:revision>6</cp:revision>
  <dcterms:created xsi:type="dcterms:W3CDTF">2023-09-20T15:00:00Z</dcterms:created>
  <dcterms:modified xsi:type="dcterms:W3CDTF">2023-09-20T15:35:00Z</dcterms:modified>
</cp:coreProperties>
</file>